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6E58" w14:textId="77777777"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14:paraId="528CDDDD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14:paraId="01285476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14:paraId="033CD8EF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B06CA" w14:textId="77777777" w:rsidR="004F27C2" w:rsidRPr="004F27C2" w:rsidRDefault="00FD7EAB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2974C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19">
        <w:rPr>
          <w:rFonts w:ascii="Times New Roman" w:hAnsi="Times New Roman" w:cs="Times New Roman"/>
          <w:sz w:val="28"/>
          <w:szCs w:val="28"/>
        </w:rPr>
        <w:t>листопада</w:t>
      </w:r>
      <w:r w:rsidR="00825ABF">
        <w:rPr>
          <w:rFonts w:ascii="Times New Roman" w:hAnsi="Times New Roman" w:cs="Times New Roman"/>
          <w:sz w:val="28"/>
          <w:szCs w:val="28"/>
        </w:rPr>
        <w:t xml:space="preserve">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390D19">
        <w:rPr>
          <w:rFonts w:ascii="Times New Roman" w:hAnsi="Times New Roman" w:cs="Times New Roman"/>
          <w:sz w:val="28"/>
          <w:szCs w:val="28"/>
        </w:rPr>
        <w:t>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2974C7">
        <w:rPr>
          <w:rFonts w:ascii="Times New Roman" w:hAnsi="Times New Roman" w:cs="Times New Roman"/>
          <w:sz w:val="28"/>
          <w:szCs w:val="28"/>
        </w:rPr>
        <w:t xml:space="preserve"> ЛИТВИНОВА Валерія Володимировича</w:t>
      </w:r>
      <w:r w:rsidR="00031F4C">
        <w:rPr>
          <w:rFonts w:ascii="Times New Roman" w:hAnsi="Times New Roman" w:cs="Times New Roman"/>
          <w:sz w:val="28"/>
          <w:szCs w:val="28"/>
        </w:rPr>
        <w:t>, головного спеціаліста в</w:t>
      </w:r>
      <w:r w:rsidR="00031F4C" w:rsidRPr="00031F4C">
        <w:rPr>
          <w:rFonts w:ascii="Times New Roman" w:hAnsi="Times New Roman" w:cs="Times New Roman"/>
          <w:sz w:val="28"/>
          <w:szCs w:val="28"/>
        </w:rPr>
        <w:t>ідділ</w:t>
      </w:r>
      <w:r w:rsidR="00031F4C">
        <w:rPr>
          <w:rFonts w:ascii="Times New Roman" w:hAnsi="Times New Roman" w:cs="Times New Roman"/>
          <w:sz w:val="28"/>
          <w:szCs w:val="28"/>
        </w:rPr>
        <w:t>у</w:t>
      </w:r>
      <w:r w:rsidR="002974C7">
        <w:rPr>
          <w:rFonts w:ascii="Times New Roman" w:hAnsi="Times New Roman" w:cs="Times New Roman"/>
          <w:sz w:val="28"/>
          <w:szCs w:val="28"/>
        </w:rPr>
        <w:t xml:space="preserve"> </w:t>
      </w:r>
      <w:r w:rsidR="002974C7" w:rsidRPr="002974C7">
        <w:rPr>
          <w:rFonts w:ascii="Times New Roman" w:hAnsi="Times New Roman" w:cs="Times New Roman"/>
          <w:sz w:val="28"/>
          <w:szCs w:val="28"/>
        </w:rPr>
        <w:t>державного екологічного нагляду (контролю) у сферах запобігання утворенню та управління відходами, поводження з небезпечними хімічними речовинами</w:t>
      </w:r>
      <w:r w:rsidR="002974C7">
        <w:rPr>
          <w:rFonts w:ascii="Times New Roman" w:hAnsi="Times New Roman" w:cs="Times New Roman"/>
          <w:sz w:val="28"/>
          <w:szCs w:val="28"/>
        </w:rPr>
        <w:t xml:space="preserve"> </w:t>
      </w:r>
      <w:r w:rsidR="002974C7" w:rsidRPr="002974C7">
        <w:rPr>
          <w:rFonts w:ascii="Times New Roman" w:hAnsi="Times New Roman" w:cs="Times New Roman"/>
          <w:sz w:val="28"/>
          <w:szCs w:val="28"/>
        </w:rPr>
        <w:t>Управління природних ресурсів та промислового забруднення</w:t>
      </w:r>
      <w:r w:rsidR="002974C7">
        <w:rPr>
          <w:rFonts w:ascii="Times New Roman" w:hAnsi="Times New Roman" w:cs="Times New Roman"/>
          <w:sz w:val="28"/>
          <w:szCs w:val="28"/>
        </w:rPr>
        <w:t xml:space="preserve"> - </w:t>
      </w:r>
      <w:r w:rsidR="002974C7" w:rsidRPr="002974C7">
        <w:rPr>
          <w:rFonts w:ascii="Times New Roman" w:hAnsi="Times New Roman" w:cs="Times New Roman"/>
          <w:sz w:val="28"/>
          <w:szCs w:val="28"/>
        </w:rPr>
        <w:t>державн</w:t>
      </w:r>
      <w:r w:rsidR="002974C7">
        <w:rPr>
          <w:rFonts w:ascii="Times New Roman" w:hAnsi="Times New Roman" w:cs="Times New Roman"/>
          <w:sz w:val="28"/>
          <w:szCs w:val="28"/>
        </w:rPr>
        <w:t>ого</w:t>
      </w:r>
      <w:r w:rsidR="002974C7" w:rsidRPr="0029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4C7" w:rsidRPr="002974C7">
        <w:rPr>
          <w:rFonts w:ascii="Times New Roman" w:hAnsi="Times New Roman" w:cs="Times New Roman"/>
          <w:sz w:val="28"/>
          <w:szCs w:val="28"/>
        </w:rPr>
        <w:t>iнспектор</w:t>
      </w:r>
      <w:r w:rsidR="002974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974C7" w:rsidRPr="002974C7">
        <w:rPr>
          <w:rFonts w:ascii="Times New Roman" w:hAnsi="Times New Roman" w:cs="Times New Roman"/>
          <w:sz w:val="28"/>
          <w:szCs w:val="28"/>
        </w:rPr>
        <w:t xml:space="preserve"> з охорони навколишнього природного середовища Столичного округу</w:t>
      </w:r>
      <w:r w:rsidR="004F27C2">
        <w:rPr>
          <w:rFonts w:ascii="Times New Roman" w:hAnsi="Times New Roman" w:cs="Times New Roman"/>
          <w:sz w:val="28"/>
          <w:szCs w:val="28"/>
        </w:rPr>
        <w:t>.</w:t>
      </w:r>
    </w:p>
    <w:p w14:paraId="4F20610A" w14:textId="77777777"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378C35" w14:textId="77777777"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51964886">
    <w:abstractNumId w:val="1"/>
  </w:num>
  <w:num w:numId="2" w16cid:durableId="7359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99"/>
    <w:rsid w:val="00031F4C"/>
    <w:rsid w:val="000C5865"/>
    <w:rsid w:val="002974C7"/>
    <w:rsid w:val="002E2306"/>
    <w:rsid w:val="00390D19"/>
    <w:rsid w:val="00416699"/>
    <w:rsid w:val="004F27C2"/>
    <w:rsid w:val="00615FB7"/>
    <w:rsid w:val="0077633D"/>
    <w:rsid w:val="00825ABF"/>
    <w:rsid w:val="00A51C0E"/>
    <w:rsid w:val="00A56BBB"/>
    <w:rsid w:val="00CD06EC"/>
    <w:rsid w:val="00F24B1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C82E"/>
  <w15:docId w15:val="{212A31BB-2834-451D-887C-903C501C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Ilona Ilona</cp:lastModifiedBy>
  <cp:revision>2</cp:revision>
  <dcterms:created xsi:type="dcterms:W3CDTF">2024-11-28T11:50:00Z</dcterms:created>
  <dcterms:modified xsi:type="dcterms:W3CDTF">2024-11-28T11:50:00Z</dcterms:modified>
</cp:coreProperties>
</file>